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 – PESQUISA DE PROSPECÇÃO INTERNA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NIT/ELITTs tem a função de dar apoio às ações que tenham por fundamento a inovação tecnológica em todos os segmentos da ciência e da tecnologia, especialmente as matérias tratadas pela Lei 9.279, de 14 de maio de 1996 - direitos e obrigações relativos à inovação tecnológica que visem à proteção da propriedade industrial e de transferência de tecnologia no âmbito institucional. Para tanto segue o questionário abaixo, para levantamento do potencial de inovação dos projetos submetidos a este edital.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Este projeto é passível de proteção da propriedade intelectual?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sim, em qual modalidade se enquadra: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Patente (  ) Software  (  ) Desenho industrial (  ) Cultivar (  ) Direito Autoral Descrição sucinta   ________________________________________________________________________________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Há previsão de publicação dos resultados?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Sabia que um dos requisitos para proteção por patente é o da novidade (ineditismo), que acarrete em solução de um problema ou avanço tecnológico em relação ao que já existe, e que tenha aplicação industrial?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4) Mesmo não sendo obrigatória, a busca é um importante indicativo para decidir se você entra com o pedido ou não. É uma importante ferramenta de pesquisa e monitoramento, disponível gratuitamente para todos os interessados. De forma geral, é possível fazer a busca por palavra-chave, número do processo e nome do depositante na base do INPI bem como em outras disponíveis.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Fez uma pesquisa nas bases de busca de patentes referente a este projeto de pesquisa?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Sim (  ) Não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Esta pesquisa, sob sua coordenação, envolve parceria com empresa privada ou pública?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(  ) Sim (  ) Não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sim, liste quais: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Tem conhecimento de empresas que possam se interessar pela tecnologia produzida em seu projeto?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Sim (  ) Não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sim, liste quais e em quais segmentos econômicos: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Você sabe que o NIT/ELITT apoia a comunidade acadêmica nas negociações com empresas para transferência de tecnologias geradas no IFSULDEMINAS?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Você tem interesse em criar/incubar empresa para produzir e comercializar esta tecnologia?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(  ) Sim (  ) Não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 caso afirmativo, existe interesse de incubar a empresa no laboratório onde você realiza suas pesquisas? (  ) Sim (  ) Não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9) Existem órgãos, institutos e fundações, de origem pública ou privada, que de maneira sistemática investem recursos humanos, técnicos ou financeiros em projetos elaborados por universidades.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Tem interesse em participar de editais de fomento para captação de recursos externos?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 caso afirmativo: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Para P&amp;D (  ) Para projetos cooperativos com empresas (  ) Outros Especificar:________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SUAP: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