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rPr>
      </w:pPr>
      <w:r>
        <w:rPr>
          <w:rFonts w:eastAsia="Calibri" w:cs="Calibri" w:ascii="Calibri" w:hAnsi="Calibri"/>
        </w:rPr>
      </w:r>
    </w:p>
    <w:p>
      <w:pPr>
        <w:pStyle w:val="Normal1"/>
        <w:keepNext w:val="false"/>
        <w:keepLines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center"/>
        <w:rPr>
          <w:rFonts w:ascii="Calibri" w:hAnsi="Calibri" w:eastAsia="Calibri" w:cs="Calibri"/>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ANEXO IV –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TERMO DE COMPROMISSO DE MANUTENÇÃO DE SIGILO</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rPr>
      </w:pPr>
      <w:r>
        <w:rPr>
          <w:rFonts w:eastAsia="Calibri" w:cs="Calibri" w:ascii="Calibri" w:hAnsi="Calibri"/>
        </w:rPr>
      </w:r>
    </w:p>
    <w:tbl>
      <w:tblPr>
        <w:tblStyle w:val="Table1"/>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center"/>
              <w:rPr>
                <w:rFonts w:ascii="Calibri" w:hAnsi="Calibri" w:eastAsia="Calibri" w:cs="Calibri"/>
                <w:b/>
              </w:rPr>
            </w:pPr>
            <w:r>
              <w:rPr>
                <w:rFonts w:eastAsia="Calibri" w:cs="Calibri" w:ascii="Calibri" w:hAnsi="Calibri"/>
                <w:b/>
              </w:rPr>
              <w:t>INTRODUÇÃO</w:t>
            </w:r>
          </w:p>
        </w:tc>
      </w:tr>
      <w:tr>
        <w:trPr/>
        <w:tc>
          <w:tcPr>
            <w:tcW w:w="9640" w:type="dxa"/>
            <w:tcBorders>
              <w:top w:val="single" w:sz="8" w:space="0" w:color="000000"/>
              <w:left w:val="single" w:sz="8" w:space="0" w:color="000000"/>
              <w:bottom w:val="single" w:sz="8" w:space="0" w:color="000000"/>
              <w:right w:val="single" w:sz="8" w:space="0" w:color="000000"/>
            </w:tcBorders>
            <w:shd w:fill="auto" w:val="clear"/>
          </w:tcPr>
          <w:p>
            <w:pPr>
              <w:pStyle w:val="Normal1"/>
              <w:jc w:val="both"/>
              <w:rPr>
                <w:rFonts w:ascii="Calibri" w:hAnsi="Calibri" w:eastAsia="Calibri" w:cs="Calibri"/>
              </w:rPr>
            </w:pPr>
            <w:r>
              <w:rPr>
                <w:rFonts w:eastAsia="Calibri" w:cs="Calibri" w:ascii="Calibri" w:hAnsi="Calibri"/>
              </w:rPr>
              <w:t>O Termo de Compromisso de Manutenção de Sigilo registra o comprometimento formal da Contratada em cumprir as condições estabelecidas no documento relativas ao acesso e utilização de informações sigilosas da Contratante em decorrência de relação contratual, vigente ou não.</w:t>
            </w:r>
          </w:p>
          <w:p>
            <w:pPr>
              <w:pStyle w:val="Normal1"/>
              <w:jc w:val="both"/>
              <w:rPr>
                <w:rFonts w:ascii="Calibri" w:hAnsi="Calibri" w:eastAsia="Calibri" w:cs="Calibri"/>
              </w:rPr>
            </w:pPr>
            <w:r>
              <w:rPr>
                <w:rFonts w:eastAsia="Calibri" w:cs="Calibri" w:ascii="Calibri" w:hAnsi="Calibri"/>
              </w:rPr>
            </w:r>
          </w:p>
          <w:p>
            <w:pPr>
              <w:pStyle w:val="Normal1"/>
              <w:jc w:val="both"/>
              <w:rPr>
                <w:rFonts w:ascii="Calibri" w:hAnsi="Calibri" w:eastAsia="Calibri" w:cs="Calibri"/>
                <w:b/>
              </w:rPr>
            </w:pPr>
            <w:r>
              <w:rPr>
                <w:rFonts w:eastAsia="Calibri" w:cs="Calibri" w:ascii="Calibri" w:hAnsi="Calibri"/>
                <w:b/>
              </w:rPr>
              <w:t>Referência: Art. 18, Inciso V, alínea “a” da IN SGD/ME Nº 94/2022.</w:t>
            </w:r>
          </w:p>
        </w:tc>
      </w:tr>
    </w:tbl>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Pelo presente instrumento o </w:t>
      </w:r>
      <w:r>
        <w:rPr>
          <w:rFonts w:eastAsia="Calibri" w:cs="Calibri" w:ascii="Calibri" w:hAnsi="Calibri"/>
          <w:i w:val="false"/>
          <w:caps w:val="false"/>
          <w:smallCaps w:val="false"/>
          <w:strike w:val="false"/>
          <w:dstrike w:val="false"/>
          <w:color w:val="FF0000"/>
          <w:position w:val="0"/>
          <w:sz w:val="24"/>
          <w:sz w:val="24"/>
          <w:szCs w:val="24"/>
          <w:highlight w:val="white"/>
          <w:u w:val="none"/>
          <w:vertAlign w:val="baseline"/>
        </w:rPr>
        <w:t>&lt;NOME DO ÓRGÃO&gt;</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sediado em </w:t>
      </w:r>
      <w:r>
        <w:rPr>
          <w:rFonts w:eastAsia="Calibri" w:cs="Calibri" w:ascii="Calibri" w:hAnsi="Calibri"/>
          <w:i w:val="false"/>
          <w:caps w:val="false"/>
          <w:smallCaps w:val="false"/>
          <w:strike w:val="false"/>
          <w:dstrike w:val="false"/>
          <w:color w:val="FF0000"/>
          <w:position w:val="0"/>
          <w:sz w:val="24"/>
          <w:sz w:val="24"/>
          <w:szCs w:val="24"/>
          <w:highlight w:val="white"/>
          <w:u w:val="none"/>
          <w:vertAlign w:val="baseline"/>
        </w:rPr>
        <w:t>&lt;ENDEREÇO&gt;,</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CNPJ n° </w:t>
      </w:r>
      <w:r>
        <w:rPr>
          <w:rFonts w:eastAsia="Calibri" w:cs="Calibri" w:ascii="Calibri" w:hAnsi="Calibri"/>
          <w:i w:val="false"/>
          <w:caps w:val="false"/>
          <w:smallCaps w:val="false"/>
          <w:strike w:val="false"/>
          <w:dstrike w:val="false"/>
          <w:color w:val="FF0000"/>
          <w:position w:val="0"/>
          <w:sz w:val="24"/>
          <w:sz w:val="24"/>
          <w:szCs w:val="24"/>
          <w:highlight w:val="white"/>
          <w:u w:val="none"/>
          <w:vertAlign w:val="baseline"/>
        </w:rPr>
        <w:t>&lt;Nº do CNPJ&gt;</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doravante denominado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CONTRATANTE</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e, de outro lado, a </w:t>
      </w:r>
      <w:r>
        <w:rPr>
          <w:rFonts w:eastAsia="Calibri" w:cs="Calibri" w:ascii="Calibri" w:hAnsi="Calibri"/>
          <w:i w:val="false"/>
          <w:caps w:val="false"/>
          <w:smallCaps w:val="false"/>
          <w:strike w:val="false"/>
          <w:dstrike w:val="false"/>
          <w:color w:val="FF0000"/>
          <w:position w:val="0"/>
          <w:sz w:val="24"/>
          <w:sz w:val="24"/>
          <w:szCs w:val="24"/>
          <w:highlight w:val="white"/>
          <w:u w:val="none"/>
          <w:vertAlign w:val="baseline"/>
        </w:rPr>
        <w:t>&lt;NOME DA EMPRESA&gt;</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sediada em </w:t>
      </w:r>
      <w:r>
        <w:rPr>
          <w:rFonts w:eastAsia="Calibri" w:cs="Calibri" w:ascii="Calibri" w:hAnsi="Calibri"/>
          <w:i w:val="false"/>
          <w:caps w:val="false"/>
          <w:smallCaps w:val="false"/>
          <w:strike w:val="false"/>
          <w:dstrike w:val="false"/>
          <w:color w:val="FF0000"/>
          <w:position w:val="0"/>
          <w:sz w:val="24"/>
          <w:sz w:val="24"/>
          <w:szCs w:val="24"/>
          <w:highlight w:val="white"/>
          <w:u w:val="none"/>
          <w:vertAlign w:val="baseline"/>
        </w:rPr>
        <w:t>&lt;ENDEREÇO&gt;</w:t>
      </w:r>
      <w:r>
        <w:rPr>
          <w:rFonts w:eastAsia="Calibri" w:cs="Calibri" w:ascii="Calibri" w:hAnsi="Calibri"/>
          <w:i w:val="false"/>
          <w:caps w:val="false"/>
          <w:smallCaps w:val="false"/>
          <w:strike w:val="false"/>
          <w:dstrike w:val="false"/>
          <w:color w:val="0000FF"/>
          <w:position w:val="0"/>
          <w:sz w:val="24"/>
          <w:sz w:val="24"/>
          <w:szCs w:val="24"/>
          <w:highlight w:val="white"/>
          <w:u w:val="none"/>
          <w:vertAlign w:val="baseline"/>
        </w:rPr>
        <w:t>,</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CNPJ n° </w:t>
      </w:r>
      <w:r>
        <w:rPr>
          <w:rFonts w:eastAsia="Calibri" w:cs="Calibri" w:ascii="Calibri" w:hAnsi="Calibri"/>
          <w:i w:val="false"/>
          <w:caps w:val="false"/>
          <w:smallCaps w:val="false"/>
          <w:strike w:val="false"/>
          <w:dstrike w:val="false"/>
          <w:color w:val="FF0000"/>
          <w:position w:val="0"/>
          <w:sz w:val="24"/>
          <w:sz w:val="24"/>
          <w:szCs w:val="24"/>
          <w:highlight w:val="white"/>
          <w:u w:val="none"/>
          <w:vertAlign w:val="baseline"/>
        </w:rPr>
        <w:t>&lt;Nº do CNPJ&gt;</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doravante denominada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CONTRATADA</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w:t>
      </w: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CONSIDERANDO que, em razão do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 xml:space="preserve">CONTRATO N.º </w:t>
      </w:r>
      <w:r>
        <w:rPr>
          <w:rFonts w:eastAsia="Calibri" w:cs="Calibri" w:ascii="Calibri" w:hAnsi="Calibri"/>
          <w:b/>
          <w:i w:val="false"/>
          <w:caps w:val="false"/>
          <w:smallCaps w:val="false"/>
          <w:strike w:val="false"/>
          <w:dstrike w:val="false"/>
          <w:color w:val="FF0000"/>
          <w:position w:val="0"/>
          <w:sz w:val="24"/>
          <w:sz w:val="24"/>
          <w:szCs w:val="24"/>
          <w:highlight w:val="white"/>
          <w:u w:val="none"/>
          <w:vertAlign w:val="baseline"/>
        </w:rPr>
        <w:t>&lt;nº do contrato&gt;</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doravante denominado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CONTRATO PRINCIPAL</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a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CONTRATADA</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poderá ter acesso a informações sigilosas do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CONTRATANTE</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highlight w:val="white"/>
          <w:u w:val="none"/>
          <w:vertAlign w:val="baseline"/>
        </w:rPr>
      </w:pP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CONSIDERANDO a necessidade de ajustar as condições de revelação destas informações sigilosas, bem como definir as regras para o seu uso e proteção; </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CONSIDERANDO o disposto na Política de Segurança da Informação e Privacidade da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CONTRATANTE</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Resolvem celebrar o presente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TERMO DE COMPROMISSO DE MANUTENÇÃO DE SIGILO,</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doravante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TERMO</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 vinculado ao </w:t>
      </w: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CONTRATO PRINCIPAL</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mediante as seguintes cláusulas e condições abaixo discriminadas.</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rPr>
      </w:pPr>
      <w:r>
        <w:rPr>
          <w:rFonts w:eastAsia="Calibri" w:cs="Calibri" w:ascii="Calibri" w:hAnsi="Calibri"/>
        </w:rPr>
      </w:r>
    </w:p>
    <w:tbl>
      <w:tblPr>
        <w:tblStyle w:val="Table2"/>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1 – OBJETO</w:t>
            </w:r>
          </w:p>
        </w:tc>
      </w:tr>
    </w:tbl>
    <w:p>
      <w:pPr>
        <w:pStyle w:val="Normal1"/>
        <w:keepNext w:val="false"/>
        <w:keepLines w:val="false"/>
        <w:pageBreakBefore w:val="false"/>
        <w:widowControl w:val="false"/>
        <w:shd w:val="clear" w:fill="auto"/>
        <w:tabs>
          <w:tab w:val="clear" w:pos="720"/>
          <w:tab w:val="left" w:pos="952" w:leader="none"/>
          <w:tab w:val="left" w:pos="1237" w:leader="none"/>
          <w:tab w:val="left" w:pos="1537" w:leader="none"/>
          <w:tab w:val="left" w:pos="1792" w:leader="none"/>
          <w:tab w:val="left" w:pos="2047" w:leader="none"/>
          <w:tab w:val="left" w:pos="2362" w:leader="none"/>
          <w:tab w:val="left" w:pos="2617" w:leader="none"/>
          <w:tab w:val="left" w:pos="7733" w:leader="none"/>
        </w:tabs>
        <w:spacing w:lineRule="auto" w:line="240" w:before="57" w:after="57"/>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xml:space="preserve">Constitui objeto deste TERMO o estabelecimento de condições específicas para </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 xml:space="preserve">regulamentar as obrigações a serem observadas pela CONTRATADA, no que diz respeito ao trato de informações sigilosas disponibilizadas pela CONTRATANTE e a observância às normas de segurança da informação e privacidade por força dos procedimentos necessários para a execução do objeto do CONTRATO PRINCIPAL celebrado entre as partes e em acordo com o que dispõem a Lei 12.527, de 18 de novembro de 2011, </w:t>
      </w: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xml:space="preserve">Lei nº 13.709, de 14 de agosto de 2018, </w:t>
      </w:r>
      <w:r>
        <w:rPr>
          <w:rFonts w:eastAsia="Calibri" w:cs="Calibri" w:ascii="Calibri" w:hAnsi="Calibri"/>
          <w:i w:val="false"/>
          <w:caps w:val="false"/>
          <w:smallCaps w:val="false"/>
          <w:strike w:val="false"/>
          <w:dstrike w:val="false"/>
          <w:color w:val="000000"/>
          <w:position w:val="0"/>
          <w:sz w:val="24"/>
          <w:sz w:val="24"/>
          <w:szCs w:val="24"/>
          <w:highlight w:val="white"/>
          <w:u w:val="none"/>
          <w:vertAlign w:val="baseline"/>
        </w:rPr>
        <w:t>e os Decretos 7.724, de 16 de maio de 2012, e 7.845, de 14 de novembro de 2012, que regulamentam os procedimentos para acesso e tratamento de informação classificada em qualquer grau de sigilo.</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rPr>
      </w:pPr>
      <w:r>
        <w:rPr>
          <w:rFonts w:eastAsia="Calibri" w:cs="Calibri" w:ascii="Calibri" w:hAnsi="Calibri"/>
        </w:rPr>
      </w:r>
    </w:p>
    <w:tbl>
      <w:tblPr>
        <w:tblStyle w:val="Table3"/>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2 – CONCEITOS E DEFINIÇÕES</w:t>
            </w:r>
          </w:p>
        </w:tc>
      </w:tr>
    </w:tbl>
    <w:p>
      <w:pPr>
        <w:pStyle w:val="Normal1"/>
        <w:keepNext w:val="false"/>
        <w:keepLines w:val="false"/>
        <w:pageBreakBefore w:val="false"/>
        <w:widowControl w:val="false"/>
        <w:shd w:val="clear" w:fill="auto"/>
        <w:tabs>
          <w:tab w:val="clear" w:pos="720"/>
          <w:tab w:val="left" w:pos="952" w:leader="none"/>
          <w:tab w:val="left" w:pos="1237" w:leader="none"/>
          <w:tab w:val="left" w:pos="1537" w:leader="none"/>
          <w:tab w:val="left" w:pos="1792" w:leader="none"/>
          <w:tab w:val="left" w:pos="2047" w:leader="none"/>
          <w:tab w:val="left" w:pos="2362" w:leader="none"/>
          <w:tab w:val="left" w:pos="2617" w:leader="none"/>
          <w:tab w:val="left" w:pos="7733" w:leader="none"/>
        </w:tabs>
        <w:spacing w:lineRule="auto" w:line="240" w:before="57" w:after="57"/>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Para os efeitos deste TERMO, são estabelecidos os seguintes conceitos e definições:</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INFORMAÇÃO</w:t>
      </w: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dados, processados ou não, que podem ser utilizados para produção e transmissão de conhecimento, contidos em qualquer meio, suporte ou formato.</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INFORMAÇÃO SIGILOSA</w:t>
      </w: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aquela submetida temporariamente à restrição de acesso público em razão de sua imprescindibilidade para a segurança da sociedade e do Estado, e aquela abrangida pelas demais hipóteses legais de sigilo.</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CONTRATO PRINCIPAL:</w:t>
      </w: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xml:space="preserve"> contrato celebrado entre as partes, ao qual este TERMO se vincula.</w:t>
      </w:r>
    </w:p>
    <w:p>
      <w:pPr>
        <w:pStyle w:val="Normal1"/>
        <w:keepNext w:val="false"/>
        <w:keepLines w:val="false"/>
        <w:pageBreakBefore w:val="false"/>
        <w:widowControl w:val="false"/>
        <w:shd w:val="clear" w:fill="auto"/>
        <w:tabs>
          <w:tab w:val="clear" w:pos="720"/>
          <w:tab w:val="left" w:pos="952" w:leader="none"/>
          <w:tab w:val="left" w:pos="1237" w:leader="none"/>
          <w:tab w:val="left" w:pos="1537" w:leader="none"/>
          <w:tab w:val="left" w:pos="1792" w:leader="none"/>
          <w:tab w:val="left" w:pos="2047" w:leader="none"/>
          <w:tab w:val="left" w:pos="2362" w:leader="none"/>
          <w:tab w:val="left" w:pos="2617" w:leader="none"/>
          <w:tab w:val="left" w:pos="7733" w:leader="none"/>
        </w:tabs>
        <w:spacing w:lineRule="auto" w:line="240" w:before="57" w:after="57"/>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tabs>
          <w:tab w:val="clear" w:pos="720"/>
          <w:tab w:val="left" w:pos="952" w:leader="none"/>
          <w:tab w:val="left" w:pos="1237" w:leader="none"/>
          <w:tab w:val="left" w:pos="1537" w:leader="none"/>
          <w:tab w:val="left" w:pos="1792" w:leader="none"/>
          <w:tab w:val="left" w:pos="2047" w:leader="none"/>
          <w:tab w:val="left" w:pos="2362" w:leader="none"/>
          <w:tab w:val="left" w:pos="2617" w:leader="none"/>
          <w:tab w:val="left" w:pos="7733" w:leader="none"/>
        </w:tabs>
        <w:spacing w:lineRule="auto" w:line="240" w:before="57" w:after="57"/>
        <w:ind w:hanging="0" w:left="0" w:right="0"/>
        <w:jc w:val="both"/>
        <w:rPr>
          <w:rFonts w:ascii="Calibri" w:hAnsi="Calibri" w:eastAsia="Calibri" w:cs="Calibri"/>
        </w:rPr>
      </w:pPr>
      <w:r>
        <w:rPr>
          <w:rFonts w:eastAsia="Calibri" w:cs="Calibri" w:ascii="Calibri" w:hAnsi="Calibri"/>
        </w:rPr>
      </w:r>
    </w:p>
    <w:tbl>
      <w:tblPr>
        <w:tblStyle w:val="Table4"/>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3 – DA INFORMAÇÃO SIGILOSA</w:t>
            </w:r>
          </w:p>
        </w:tc>
      </w:tr>
    </w:tbl>
    <w:p>
      <w:pPr>
        <w:pStyle w:val="Normal1"/>
        <w:keepNext w:val="false"/>
        <w:keepLines w:val="false"/>
        <w:pageBreakBefore w:val="false"/>
        <w:widowControl w:val="false"/>
        <w:shd w:val="clear" w:fill="auto"/>
        <w:tabs>
          <w:tab w:val="clear" w:pos="720"/>
          <w:tab w:val="left" w:pos="952" w:leader="none"/>
          <w:tab w:val="left" w:pos="1237" w:leader="none"/>
          <w:tab w:val="left" w:pos="1537" w:leader="none"/>
          <w:tab w:val="left" w:pos="1792" w:leader="none"/>
          <w:tab w:val="left" w:pos="2047" w:leader="none"/>
          <w:tab w:val="left" w:pos="2362" w:leader="none"/>
          <w:tab w:val="left" w:pos="2617" w:leader="none"/>
          <w:tab w:val="left" w:pos="7733" w:leader="none"/>
        </w:tabs>
        <w:spacing w:lineRule="auto" w:line="240" w:before="57" w:after="57"/>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xml:space="preserve">Serão consideradas como informação sigilosa, toda e qualquer informação classificada ou não nos graus de sigilo ultrassecreto, secreto e reservado. O TERMO abrangerá toda informação escrita, verbal, ou em linguagem computacional em qualquer nível, ou de qualquer outro modo apresentada, tangível ou intangível, podendo incluir, mas não se limitando a: </w:t>
      </w:r>
      <w:r>
        <w:rPr>
          <w:rFonts w:eastAsia="Calibri" w:cs="Calibri" w:ascii="Calibri" w:hAnsi="Calibri"/>
          <w:i/>
          <w:caps w:val="false"/>
          <w:smallCaps w:val="false"/>
          <w:strike w:val="false"/>
          <w:dstrike w:val="false"/>
          <w:color w:val="000000"/>
          <w:position w:val="0"/>
          <w:sz w:val="24"/>
          <w:sz w:val="24"/>
          <w:szCs w:val="24"/>
          <w:u w:val="none"/>
          <w:shd w:fill="auto" w:val="clear"/>
          <w:vertAlign w:val="baseline"/>
        </w:rPr>
        <w:t>know-how</w:t>
      </w: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w:t>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tabs>
          <w:tab w:val="clear" w:pos="720"/>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ind w:hanging="0" w:left="0" w:right="0"/>
        <w:jc w:val="both"/>
        <w:rPr>
          <w:rFonts w:ascii="Calibri" w:hAnsi="Calibri" w:eastAsia="Calibri" w:cs="Calibri"/>
        </w:rPr>
      </w:pPr>
      <w:r>
        <w:rPr>
          <w:rFonts w:eastAsia="Calibri" w:cs="Calibri" w:ascii="Calibri" w:hAnsi="Calibri"/>
        </w:rPr>
      </w:r>
    </w:p>
    <w:tbl>
      <w:tblPr>
        <w:tblStyle w:val="Table5"/>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4 – DOS LIMITES DO SIGILO</w:t>
            </w:r>
          </w:p>
        </w:tc>
      </w:tr>
    </w:tbl>
    <w:p>
      <w:pPr>
        <w:pStyle w:val="Normal1"/>
        <w:keepNext w:val="false"/>
        <w:keepLines w:val="false"/>
        <w:pageBreakBefore w:val="false"/>
        <w:widowControl w:val="false"/>
        <w:shd w:val="clear" w:fill="auto"/>
        <w:spacing w:lineRule="auto" w:line="240" w:before="57" w:after="57"/>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As obrigações constantes deste TERMO não serão aplicadas às INFORMAÇÕES que:</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 – sejam comprovadamente de domínio público no momento da revelação, exceto se tal fato decorrer de ato ou omissão da CONTRATADA;</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II – tenham sido comprovadas e legitimamente recebidas de terceiros, estranhos ao presente TERMO;</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rPr>
      </w:r>
    </w:p>
    <w:tbl>
      <w:tblPr>
        <w:tblStyle w:val="Table6"/>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5 – DIREITOS E OBRIGAÇÕES</w:t>
            </w:r>
          </w:p>
        </w:tc>
      </w:tr>
    </w:tbl>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As partes se comprometem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Primeiro – A CONTRATADA se compromete a não efetuar qualquer tipo de cópia da informação sigilosa sem o consentimento prévio e expresso da CONTRATANTE.</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Segundo – A CONTRATADA compromete-se a dar ciência e obter o aceite formal da direção e empregados que atuarão direta ou indiretamente na execução do CONTRATO PRINCIPAL sobre a existência deste TERMO bem como da natureza sigilosa das informações.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 – A CONTRATADA deverá firmar acordos por escrito com seus empregados visando garantir o cumprimento de todas as disposições do presente TERMO e dará ciência à CONTRATANTE dos documentos comprobatórios.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Terceiro – A CONTRATADA obriga-se a tomar todas as medidas necessárias à proteção da informação sigilosa da CONTRATANTE, bem como evitar e prevenir a revelação a terceiros, exceto se devidamente autorizado por escrito pela CONTRATANTE.</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Quarto – Cada parte permanecerá como fiel depositária das informações reveladas à outra parte em função deste TERMO.</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 – Quando requeridas, as INFORMAÇÕES deverão retornar imediatamente ao proprietário, bem como todas e quaisquer cópias eventualmente existentes.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Sexto – A CONTRATADA, na forma disposta no parágrafo primeiro, acima, também se obriga a:</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II – Responsabilizar-se por impedir, por qualquer meio em direito admitido, arcando com todos os custos do impedimento, mesmos judiciais, inclusive as despesas processuais e outras despesas derivadas, a divulgação ou utilização das INFORMAÇÕES por seus agentes, representantes ou por terceiros;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III – Comunicar à CONTRATANTE, de imediato, de forma expressa e antes de qualquer divulgação, caso tenha que revelar qualquer uma das INFORMAÇÕES, por determinação judicial ou ordem de atendimento obrigatório determinado por órgão competente; e</w:t>
      </w:r>
    </w:p>
    <w:p>
      <w:pPr>
        <w:pStyle w:val="Normal1"/>
        <w:keepNext w:val="false"/>
        <w:keepLines w:val="false"/>
        <w:pageBreakBefore w:val="false"/>
        <w:widowControl w:val="false"/>
        <w:shd w:val="clear" w:fill="auto"/>
        <w:spacing w:lineRule="auto" w:line="240" w:before="0" w:after="57"/>
        <w:ind w:hanging="0" w:left="0" w:right="0"/>
        <w:jc w:val="both"/>
        <w:rPr>
          <w:rFonts w:ascii="Calibri" w:hAnsi="Calibri" w:eastAsia="Calibri" w:cs="Calibri"/>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IV – Identificar as pessoas que, em nome da CONTRATADA, terão acesso às informações sigilosas.</w:t>
      </w:r>
    </w:p>
    <w:p>
      <w:pPr>
        <w:pStyle w:val="Normal1"/>
        <w:keepNext w:val="false"/>
        <w:keepLines w:val="false"/>
        <w:pageBreakBefore w:val="false"/>
        <w:widowControl w:val="false"/>
        <w:shd w:val="clear" w:fill="auto"/>
        <w:spacing w:lineRule="auto" w:line="240" w:before="0" w:after="57"/>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spacing w:lineRule="auto" w:line="240" w:before="0" w:after="57"/>
        <w:ind w:hanging="0" w:left="0" w:right="0"/>
        <w:jc w:val="both"/>
        <w:rPr>
          <w:rFonts w:ascii="Calibri" w:hAnsi="Calibri" w:eastAsia="Calibri" w:cs="Calibri"/>
        </w:rPr>
      </w:pPr>
      <w:r>
        <w:rPr>
          <w:rFonts w:eastAsia="Calibri" w:cs="Calibri" w:ascii="Calibri" w:hAnsi="Calibri"/>
        </w:rPr>
      </w:r>
    </w:p>
    <w:tbl>
      <w:tblPr>
        <w:tblStyle w:val="Table7"/>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6 – VIGÊNCIA</w:t>
            </w:r>
          </w:p>
        </w:tc>
      </w:tr>
    </w:tbl>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O presente TERMO tem natureza irrevogável e irretratável, permanecendo em vigor desde a data de sua assinatura até expirar o prazo de classificação da informação a que a CONTRATADA teve acesso em razão do CONTRATO PRINCIPAL.</w:t>
      </w:r>
    </w:p>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rPr>
      </w:pPr>
      <w:r>
        <w:rPr>
          <w:rFonts w:eastAsia="Calibri" w:cs="Calibri" w:ascii="Calibri" w:hAnsi="Calibri"/>
        </w:rPr>
      </w:r>
    </w:p>
    <w:tbl>
      <w:tblPr>
        <w:tblStyle w:val="Table8"/>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7 – PENALIDADES</w:t>
            </w:r>
          </w:p>
        </w:tc>
      </w:tr>
    </w:tbl>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previsto nos arts. 155 a 163 da Lei nº. 14.133, de 2021.</w:t>
      </w:r>
    </w:p>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rPr>
      </w:pPr>
      <w:r>
        <w:rPr>
          <w:rFonts w:eastAsia="Calibri" w:cs="Calibri" w:ascii="Calibri" w:hAnsi="Calibri"/>
        </w:rPr>
      </w:r>
    </w:p>
    <w:tbl>
      <w:tblPr>
        <w:tblStyle w:val="Table9"/>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8 – DISPOSIÇÕES GERAIS</w:t>
            </w:r>
          </w:p>
        </w:tc>
      </w:tr>
    </w:tbl>
    <w:p>
      <w:pPr>
        <w:pStyle w:val="Normal1"/>
        <w:keepNext w:val="false"/>
        <w:keepLines w:val="false"/>
        <w:pageBreakBefore w:val="false"/>
        <w:widowControl w:val="false"/>
        <w:shd w:val="clear" w:fill="auto"/>
        <w:spacing w:lineRule="auto" w:line="240" w:before="0" w:after="0"/>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Este TERMO de Confidencialidade é parte integrante e inseparável do CONTRATO PRINCIPAL.</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equidade, da razoabilidade, da economicidade e da moralidade.</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Parágrafo Terceiro – Ao assinar o presente instrumento, a CONTRATADA manifesta sua concordância no sentido de que:</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 – A CONTRATANTE terá o direito de, a qualquer tempo e sob qualquer motivo, auditar e monitorar as atividades da CONTRATADA;</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II – A CONTRATADA deverá disponibilizar, sempre que solicitadas formalmente pela CONTRATANTE, todas as informações requeridas pertinentes ao CONTRATO PRINCIPAL.</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III – A omissão ou tolerância das partes, em exigir o estrito cumprimento das condições estabelecidas neste instrumento, não constituirá novação ou renúncia, nem afetará os direitos, que poderão ser exercidos a qualquer tempo;</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IV – Todas as condições, termos e obrigações ora constituídos serão regidos pela legislação e regulamentação brasileiras pertinentes;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V – O presente TERMO somente poderá ser alterado mediante TERMO aditivo firmado pelas partes;</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VII – O acréscimo, complementação, substituição ou esclarecimento de qualquer uma das informações, conforme definição do item 3 deste documento,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ao CONTRATO PRINCIPAL;</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VIII – Este TERMO não deve ser interpretado como criação ou envolvimento das Partes, ou suas filiadas, nem em obrigação de divulgar INFORMAÇÕES para a outra Parte, nem como obrigação de celebrarem qualquer outro acordo entre si.</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rPr>
      </w:r>
    </w:p>
    <w:tbl>
      <w:tblPr>
        <w:tblStyle w:val="Table10"/>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9 – FORO</w:t>
            </w:r>
          </w:p>
        </w:tc>
      </w:tr>
    </w:tbl>
    <w:p>
      <w:pPr>
        <w:pStyle w:val="Normal1"/>
        <w:keepNext w:val="false"/>
        <w:keepLines w:val="false"/>
        <w:pageBreakBefore w:val="false"/>
        <w:widowControl w:val="false"/>
        <w:shd w:val="clear" w:fill="auto"/>
        <w:spacing w:lineRule="auto" w:line="240" w:before="0" w:after="0"/>
        <w:ind w:hanging="0" w:left="0" w:right="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xml:space="preserve">A CONTRATANTE elege o foro da </w:t>
      </w:r>
      <w:r>
        <w:rPr>
          <w:rFonts w:eastAsia="Calibri" w:cs="Calibri" w:ascii="Calibri" w:hAnsi="Calibri"/>
          <w:i w:val="false"/>
          <w:caps w:val="false"/>
          <w:smallCaps w:val="false"/>
          <w:strike w:val="false"/>
          <w:dstrike w:val="false"/>
          <w:color w:val="FF0000"/>
          <w:position w:val="0"/>
          <w:sz w:val="24"/>
          <w:sz w:val="24"/>
          <w:szCs w:val="24"/>
          <w:highlight w:val="white"/>
          <w:u w:val="none"/>
          <w:vertAlign w:val="baseline"/>
        </w:rPr>
        <w:t>&lt;CIDADE DA CONTRATANTE&gt;</w:t>
      </w: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 onde está localizada a sede da CONTRATANTE, para dirimir quaisquer dúvidas originadas do presente TERMO, com renúncia expressa a qualquer outro, por mais privilegiado que seja.</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rPr>
      </w:r>
    </w:p>
    <w:tbl>
      <w:tblPr>
        <w:tblStyle w:val="Table11"/>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left"/>
              <w:rPr>
                <w:rFonts w:ascii="Calibri" w:hAnsi="Calibri" w:eastAsia="Calibri" w:cs="Calibri"/>
                <w:b/>
              </w:rPr>
            </w:pPr>
            <w:r>
              <w:rPr>
                <w:rFonts w:eastAsia="Calibri" w:cs="Calibri" w:ascii="Calibri" w:hAnsi="Calibri"/>
                <w:b/>
              </w:rPr>
              <w:t>10 – ASSINATURAS</w:t>
            </w:r>
          </w:p>
        </w:tc>
      </w:tr>
    </w:tbl>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t>E, por assim estarem justas e estabelecidas as condições, o presente TERMO DE COMPROMISSO DE MANUTENÇÃO DE SIGILO é assinado pelas partes em 2 vias de igual teor e um só efeito.</w:t>
      </w:r>
    </w:p>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rPr>
      </w:r>
    </w:p>
    <w:tbl>
      <w:tblPr>
        <w:tblStyle w:val="Table12"/>
        <w:tblW w:w="9640" w:type="dxa"/>
        <w:jc w:val="left"/>
        <w:tblInd w:w="0" w:type="dxa"/>
        <w:tblLayout w:type="fixed"/>
        <w:tblCellMar>
          <w:top w:w="100" w:type="dxa"/>
          <w:left w:w="100" w:type="dxa"/>
          <w:bottom w:w="100" w:type="dxa"/>
          <w:right w:w="100" w:type="dxa"/>
        </w:tblCellMar>
        <w:tblLook w:val="0600"/>
      </w:tblPr>
      <w:tblGrid>
        <w:gridCol w:w="4820"/>
        <w:gridCol w:w="4819"/>
      </w:tblGrid>
      <w:tr>
        <w:trPr/>
        <w:tc>
          <w:tcPr>
            <w:tcW w:w="4820"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center"/>
              <w:rPr>
                <w:rFonts w:ascii="Calibri" w:hAnsi="Calibri" w:eastAsia="Calibri" w:cs="Calibri"/>
                <w:b/>
              </w:rPr>
            </w:pPr>
            <w:r>
              <w:rPr>
                <w:rFonts w:eastAsia="Calibri" w:cs="Calibri" w:ascii="Calibri" w:hAnsi="Calibri"/>
                <w:b/>
              </w:rPr>
              <w:t>CONTRATADA</w:t>
            </w:r>
          </w:p>
        </w:tc>
        <w:tc>
          <w:tcPr>
            <w:tcW w:w="4819" w:type="dxa"/>
            <w:tcBorders>
              <w:top w:val="single" w:sz="8" w:space="0" w:color="000000"/>
              <w:left w:val="single" w:sz="8" w:space="0" w:color="000000"/>
              <w:bottom w:val="single" w:sz="8" w:space="0" w:color="000000"/>
              <w:right w:val="single" w:sz="8" w:space="0" w:color="000000"/>
            </w:tcBorders>
            <w:shd w:fill="CCCCCC" w:val="clear"/>
          </w:tcPr>
          <w:p>
            <w:pPr>
              <w:pStyle w:val="Normal1"/>
              <w:keepNext w:val="false"/>
              <w:keepLines w:val="false"/>
              <w:widowControl w:val="false"/>
              <w:shd w:val="clear" w:fill="auto"/>
              <w:spacing w:lineRule="auto" w:line="240" w:before="0" w:after="0"/>
              <w:ind w:hanging="0" w:left="0" w:right="0"/>
              <w:jc w:val="center"/>
              <w:rPr>
                <w:rFonts w:ascii="Calibri" w:hAnsi="Calibri" w:eastAsia="Calibri" w:cs="Calibri"/>
                <w:b/>
              </w:rPr>
            </w:pPr>
            <w:r>
              <w:rPr>
                <w:rFonts w:eastAsia="Calibri" w:cs="Calibri" w:ascii="Calibri" w:hAnsi="Calibri"/>
                <w:b/>
              </w:rPr>
              <w:t>CONTRATANTE</w:t>
            </w:r>
          </w:p>
        </w:tc>
      </w:tr>
      <w:tr>
        <w:trPr/>
        <w:tc>
          <w:tcPr>
            <w:tcW w:w="4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shd w:val="clear" w:fill="auto"/>
              <w:spacing w:lineRule="auto" w:line="240" w:before="0" w:after="0"/>
              <w:ind w:hanging="0" w:left="0" w:right="0"/>
              <w:jc w:val="center"/>
              <w:rPr>
                <w:rFonts w:ascii="Calibri" w:hAnsi="Calibri" w:eastAsia="Calibri" w:cs="Calibri"/>
              </w:rPr>
            </w:pPr>
            <w:r>
              <w:rPr>
                <w:rFonts w:eastAsia="Calibri" w:cs="Calibri" w:ascii="Calibri" w:hAnsi="Calibri"/>
              </w:rPr>
            </w:r>
          </w:p>
          <w:p>
            <w:pPr>
              <w:pStyle w:val="Normal1"/>
              <w:keepNext w:val="false"/>
              <w:keepLines w:val="false"/>
              <w:widowControl w:val="false"/>
              <w:shd w:val="clear" w:fill="auto"/>
              <w:spacing w:lineRule="auto" w:line="240" w:before="0" w:after="0"/>
              <w:ind w:hanging="0" w:left="0" w:right="0"/>
              <w:jc w:val="center"/>
              <w:rPr>
                <w:rFonts w:ascii="Calibri" w:hAnsi="Calibri" w:eastAsia="Calibri" w:cs="Calibri"/>
              </w:rPr>
            </w:pPr>
            <w:r>
              <w:rPr>
                <w:rFonts w:eastAsia="Calibri" w:cs="Calibri" w:ascii="Calibri" w:hAnsi="Calibri"/>
              </w:rPr>
            </w:r>
          </w:p>
          <w:p>
            <w:pPr>
              <w:pStyle w:val="Normal1"/>
              <w:keepNext w:val="false"/>
              <w:keepLines w:val="false"/>
              <w:widowControl w:val="false"/>
              <w:shd w:val="clear" w:fill="auto"/>
              <w:spacing w:lineRule="auto" w:line="240" w:before="0" w:after="0"/>
              <w:ind w:hanging="0" w:left="0" w:right="0"/>
              <w:jc w:val="center"/>
              <w:rPr>
                <w:rFonts w:ascii="Calibri" w:hAnsi="Calibri" w:eastAsia="Calibri" w:cs="Calibri"/>
              </w:rPr>
            </w:pPr>
            <w:r>
              <w:rPr>
                <w:rFonts w:eastAsia="Calibri" w:cs="Calibri" w:ascii="Calibri" w:hAnsi="Calibri"/>
              </w:rPr>
              <w:t>_________________________</w:t>
            </w:r>
          </w:p>
          <w:p>
            <w:pPr>
              <w:pStyle w:val="Normal1"/>
              <w:keepNext w:val="false"/>
              <w:keepLines w:val="false"/>
              <w:widowControl w:val="false"/>
              <w:shd w:val="clear" w:fill="auto"/>
              <w:spacing w:lineRule="auto" w:line="240" w:before="0" w:after="0"/>
              <w:ind w:hanging="0" w:left="0" w:right="0"/>
              <w:jc w:val="center"/>
              <w:rPr>
                <w:rFonts w:ascii="Calibri" w:hAnsi="Calibri" w:eastAsia="Calibri" w:cs="Calibri"/>
                <w:color w:val="FF0000"/>
              </w:rPr>
            </w:pPr>
            <w:r>
              <w:rPr>
                <w:rFonts w:eastAsia="Calibri" w:cs="Calibri" w:ascii="Calibri" w:hAnsi="Calibri"/>
                <w:color w:val="FF0000"/>
              </w:rPr>
              <w:t>&lt;Nome&gt;</w:t>
            </w:r>
          </w:p>
          <w:p>
            <w:pPr>
              <w:pStyle w:val="Normal1"/>
              <w:keepNext w:val="false"/>
              <w:keepLines w:val="false"/>
              <w:widowControl w:val="false"/>
              <w:shd w:val="clear" w:fill="auto"/>
              <w:spacing w:lineRule="auto" w:line="240" w:before="0" w:after="0"/>
              <w:ind w:hanging="0" w:left="0" w:right="0"/>
              <w:jc w:val="center"/>
              <w:rPr>
                <w:rFonts w:ascii="Calibri" w:hAnsi="Calibri" w:eastAsia="Calibri" w:cs="Calibri"/>
                <w:color w:val="FF0000"/>
              </w:rPr>
            </w:pPr>
            <w:r>
              <w:rPr>
                <w:rFonts w:eastAsia="Calibri" w:cs="Calibri" w:ascii="Calibri" w:hAnsi="Calibri"/>
                <w:color w:val="FF0000"/>
              </w:rPr>
              <w:t>&lt;Qualificação&gt;</w:t>
            </w:r>
          </w:p>
        </w:tc>
        <w:tc>
          <w:tcPr>
            <w:tcW w:w="4819" w:type="dxa"/>
            <w:tcBorders>
              <w:top w:val="single" w:sz="8" w:space="0" w:color="000000"/>
              <w:left w:val="single" w:sz="8" w:space="0" w:color="000000"/>
              <w:bottom w:val="single" w:sz="8" w:space="0" w:color="000000"/>
              <w:right w:val="single" w:sz="8" w:space="0" w:color="000000"/>
            </w:tcBorders>
            <w:shd w:fill="auto" w:val="clear"/>
          </w:tcPr>
          <w:p>
            <w:pPr>
              <w:pStyle w:val="Normal1"/>
              <w:jc w:val="center"/>
              <w:rPr>
                <w:rFonts w:ascii="Calibri" w:hAnsi="Calibri" w:eastAsia="Calibri" w:cs="Calibri"/>
              </w:rPr>
            </w:pPr>
            <w:r>
              <w:rPr>
                <w:rFonts w:eastAsia="Calibri" w:cs="Calibri" w:ascii="Calibri" w:hAnsi="Calibri"/>
              </w:rPr>
            </w:r>
          </w:p>
          <w:p>
            <w:pPr>
              <w:pStyle w:val="Normal1"/>
              <w:jc w:val="center"/>
              <w:rPr>
                <w:rFonts w:ascii="Calibri" w:hAnsi="Calibri" w:eastAsia="Calibri" w:cs="Calibri"/>
              </w:rPr>
            </w:pPr>
            <w:r>
              <w:rPr>
                <w:rFonts w:eastAsia="Calibri" w:cs="Calibri" w:ascii="Calibri" w:hAnsi="Calibri"/>
              </w:rPr>
            </w:r>
          </w:p>
          <w:p>
            <w:pPr>
              <w:pStyle w:val="Normal1"/>
              <w:jc w:val="center"/>
              <w:rPr>
                <w:rFonts w:ascii="Calibri" w:hAnsi="Calibri" w:eastAsia="Calibri" w:cs="Calibri"/>
              </w:rPr>
            </w:pPr>
            <w:r>
              <w:rPr>
                <w:rFonts w:eastAsia="Calibri" w:cs="Calibri" w:ascii="Calibri" w:hAnsi="Calibri"/>
              </w:rPr>
              <w:t>_________________________</w:t>
            </w:r>
          </w:p>
          <w:p>
            <w:pPr>
              <w:pStyle w:val="Normal1"/>
              <w:jc w:val="center"/>
              <w:rPr>
                <w:rFonts w:ascii="Calibri" w:hAnsi="Calibri" w:eastAsia="Calibri" w:cs="Calibri"/>
                <w:color w:val="FF0000"/>
              </w:rPr>
            </w:pPr>
            <w:r>
              <w:rPr>
                <w:rFonts w:eastAsia="Calibri" w:cs="Calibri" w:ascii="Calibri" w:hAnsi="Calibri"/>
                <w:color w:val="FF0000"/>
              </w:rPr>
              <w:t>&lt;Nome&gt;</w:t>
            </w:r>
          </w:p>
          <w:p>
            <w:pPr>
              <w:pStyle w:val="Normal1"/>
              <w:jc w:val="center"/>
              <w:rPr>
                <w:rFonts w:ascii="Calibri" w:hAnsi="Calibri" w:eastAsia="Calibri" w:cs="Calibri"/>
                <w:color w:val="FF0000"/>
              </w:rPr>
            </w:pPr>
            <w:r>
              <w:rPr>
                <w:rFonts w:eastAsia="Calibri" w:cs="Calibri" w:ascii="Calibri" w:hAnsi="Calibri"/>
              </w:rPr>
              <w:t xml:space="preserve">Matrícula: </w:t>
            </w:r>
            <w:r>
              <w:rPr>
                <w:rFonts w:eastAsia="Calibri" w:cs="Calibri" w:ascii="Calibri" w:hAnsi="Calibri"/>
                <w:color w:val="FF0000"/>
              </w:rPr>
              <w:t>xxxxxxxx</w:t>
            </w:r>
          </w:p>
        </w:tc>
      </w:tr>
    </w:tbl>
    <w:p>
      <w:pPr>
        <w:pStyle w:val="Normal1"/>
        <w:keepNext w:val="false"/>
        <w:keepLines w:val="false"/>
        <w:pageBreakBefore w:val="false"/>
        <w:widowControl w:val="false"/>
        <w:shd w:val="clear" w:fill="auto"/>
        <w:spacing w:lineRule="auto" w:line="240" w:before="0" w:after="119"/>
        <w:ind w:hanging="0" w:left="0" w:right="0"/>
        <w:jc w:val="both"/>
        <w:rPr>
          <w:rFonts w:ascii="Calibri" w:hAnsi="Calibri" w:eastAsia="Calibri" w:cs="Calibri"/>
        </w:rPr>
      </w:pPr>
      <w:r>
        <w:rPr>
          <w:rFonts w:eastAsia="Calibri" w:cs="Calibri" w:ascii="Calibri" w:hAnsi="Calibri"/>
        </w:rPr>
      </w:r>
    </w:p>
    <w:p>
      <w:pPr>
        <w:pStyle w:val="Normal1"/>
        <w:spacing w:lineRule="auto" w:line="240" w:before="0" w:after="119"/>
        <w:jc w:val="both"/>
        <w:rPr>
          <w:rFonts w:ascii="Calibri" w:hAnsi="Calibri" w:eastAsia="Calibri" w:cs="Calibri"/>
        </w:rPr>
      </w:pPr>
      <w:r>
        <w:rPr>
          <w:rFonts w:eastAsia="Calibri" w:cs="Calibri" w:ascii="Calibri" w:hAnsi="Calibri"/>
        </w:rPr>
      </w:r>
    </w:p>
    <w:tbl>
      <w:tblPr>
        <w:tblStyle w:val="Table13"/>
        <w:tblW w:w="9640" w:type="dxa"/>
        <w:jc w:val="left"/>
        <w:tblInd w:w="0" w:type="dxa"/>
        <w:tblLayout w:type="fixed"/>
        <w:tblCellMar>
          <w:top w:w="100" w:type="dxa"/>
          <w:left w:w="100" w:type="dxa"/>
          <w:bottom w:w="100" w:type="dxa"/>
          <w:right w:w="100" w:type="dxa"/>
        </w:tblCellMar>
        <w:tblLook w:val="0600"/>
      </w:tblPr>
      <w:tblGrid>
        <w:gridCol w:w="4820"/>
        <w:gridCol w:w="4819"/>
      </w:tblGrid>
      <w:tr>
        <w:trPr>
          <w:trHeight w:val="440" w:hRule="atLeast"/>
        </w:trPr>
        <w:tc>
          <w:tcPr>
            <w:tcW w:w="9639"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1"/>
              <w:jc w:val="center"/>
              <w:rPr>
                <w:rFonts w:ascii="Calibri" w:hAnsi="Calibri" w:eastAsia="Calibri" w:cs="Calibri"/>
                <w:b/>
              </w:rPr>
            </w:pPr>
            <w:r>
              <w:rPr>
                <w:rFonts w:eastAsia="Calibri" w:cs="Calibri" w:ascii="Calibri" w:hAnsi="Calibri"/>
                <w:b/>
              </w:rPr>
              <w:t>TESTEMUNHAS</w:t>
            </w:r>
          </w:p>
        </w:tc>
      </w:tr>
      <w:tr>
        <w:trPr/>
        <w:tc>
          <w:tcPr>
            <w:tcW w:w="4820" w:type="dxa"/>
            <w:tcBorders>
              <w:top w:val="single" w:sz="8" w:space="0" w:color="000000"/>
              <w:left w:val="single" w:sz="8" w:space="0" w:color="000000"/>
              <w:bottom w:val="single" w:sz="8" w:space="0" w:color="000000"/>
              <w:right w:val="single" w:sz="8" w:space="0" w:color="000000"/>
            </w:tcBorders>
            <w:shd w:fill="auto" w:val="clear"/>
          </w:tcPr>
          <w:p>
            <w:pPr>
              <w:pStyle w:val="Normal1"/>
              <w:jc w:val="center"/>
              <w:rPr>
                <w:rFonts w:ascii="Calibri" w:hAnsi="Calibri" w:eastAsia="Calibri" w:cs="Calibri"/>
              </w:rPr>
            </w:pPr>
            <w:r>
              <w:rPr>
                <w:rFonts w:eastAsia="Calibri" w:cs="Calibri" w:ascii="Calibri" w:hAnsi="Calibri"/>
              </w:rPr>
            </w:r>
          </w:p>
          <w:p>
            <w:pPr>
              <w:pStyle w:val="Normal1"/>
              <w:jc w:val="center"/>
              <w:rPr>
                <w:rFonts w:ascii="Calibri" w:hAnsi="Calibri" w:eastAsia="Calibri" w:cs="Calibri"/>
              </w:rPr>
            </w:pPr>
            <w:r>
              <w:rPr>
                <w:rFonts w:eastAsia="Calibri" w:cs="Calibri" w:ascii="Calibri" w:hAnsi="Calibri"/>
              </w:rPr>
            </w:r>
          </w:p>
          <w:p>
            <w:pPr>
              <w:pStyle w:val="Normal1"/>
              <w:jc w:val="center"/>
              <w:rPr>
                <w:rFonts w:ascii="Calibri" w:hAnsi="Calibri" w:eastAsia="Calibri" w:cs="Calibri"/>
              </w:rPr>
            </w:pPr>
            <w:r>
              <w:rPr>
                <w:rFonts w:eastAsia="Calibri" w:cs="Calibri" w:ascii="Calibri" w:hAnsi="Calibri"/>
              </w:rPr>
              <w:t>_________________________</w:t>
            </w:r>
          </w:p>
          <w:p>
            <w:pPr>
              <w:pStyle w:val="Normal1"/>
              <w:jc w:val="center"/>
              <w:rPr>
                <w:rFonts w:ascii="Calibri" w:hAnsi="Calibri" w:eastAsia="Calibri" w:cs="Calibri"/>
                <w:color w:val="FF0000"/>
              </w:rPr>
            </w:pPr>
            <w:r>
              <w:rPr>
                <w:rFonts w:eastAsia="Calibri" w:cs="Calibri" w:ascii="Calibri" w:hAnsi="Calibri"/>
                <w:color w:val="FF0000"/>
              </w:rPr>
              <w:t>&lt;Nome&gt;</w:t>
            </w:r>
          </w:p>
          <w:p>
            <w:pPr>
              <w:pStyle w:val="Normal1"/>
              <w:jc w:val="center"/>
              <w:rPr>
                <w:rFonts w:ascii="Calibri" w:hAnsi="Calibri" w:eastAsia="Calibri" w:cs="Calibri"/>
                <w:color w:val="FF0000"/>
              </w:rPr>
            </w:pPr>
            <w:r>
              <w:rPr>
                <w:rFonts w:eastAsia="Calibri" w:cs="Calibri" w:ascii="Calibri" w:hAnsi="Calibri"/>
                <w:color w:val="FF0000"/>
              </w:rPr>
              <w:t>&lt;Qualificação&gt;</w:t>
            </w:r>
          </w:p>
        </w:tc>
        <w:tc>
          <w:tcPr>
            <w:tcW w:w="4819" w:type="dxa"/>
            <w:tcBorders>
              <w:top w:val="single" w:sz="8" w:space="0" w:color="000000"/>
              <w:left w:val="single" w:sz="8" w:space="0" w:color="000000"/>
              <w:bottom w:val="single" w:sz="8" w:space="0" w:color="000000"/>
              <w:right w:val="single" w:sz="8" w:space="0" w:color="000000"/>
            </w:tcBorders>
            <w:shd w:fill="auto" w:val="clear"/>
          </w:tcPr>
          <w:p>
            <w:pPr>
              <w:pStyle w:val="Normal1"/>
              <w:jc w:val="center"/>
              <w:rPr>
                <w:rFonts w:ascii="Calibri" w:hAnsi="Calibri" w:eastAsia="Calibri" w:cs="Calibri"/>
              </w:rPr>
            </w:pPr>
            <w:r>
              <w:rPr>
                <w:rFonts w:eastAsia="Calibri" w:cs="Calibri" w:ascii="Calibri" w:hAnsi="Calibri"/>
              </w:rPr>
            </w:r>
          </w:p>
          <w:p>
            <w:pPr>
              <w:pStyle w:val="Normal1"/>
              <w:jc w:val="center"/>
              <w:rPr>
                <w:rFonts w:ascii="Calibri" w:hAnsi="Calibri" w:eastAsia="Calibri" w:cs="Calibri"/>
              </w:rPr>
            </w:pPr>
            <w:r>
              <w:rPr>
                <w:rFonts w:eastAsia="Calibri" w:cs="Calibri" w:ascii="Calibri" w:hAnsi="Calibri"/>
              </w:rPr>
            </w:r>
          </w:p>
          <w:p>
            <w:pPr>
              <w:pStyle w:val="Normal1"/>
              <w:jc w:val="center"/>
              <w:rPr>
                <w:rFonts w:ascii="Calibri" w:hAnsi="Calibri" w:eastAsia="Calibri" w:cs="Calibri"/>
              </w:rPr>
            </w:pPr>
            <w:r>
              <w:rPr>
                <w:rFonts w:eastAsia="Calibri" w:cs="Calibri" w:ascii="Calibri" w:hAnsi="Calibri"/>
              </w:rPr>
              <w:t>_________________________</w:t>
            </w:r>
          </w:p>
          <w:p>
            <w:pPr>
              <w:pStyle w:val="Normal1"/>
              <w:jc w:val="center"/>
              <w:rPr>
                <w:rFonts w:ascii="Calibri" w:hAnsi="Calibri" w:eastAsia="Calibri" w:cs="Calibri"/>
                <w:color w:val="FF0000"/>
              </w:rPr>
            </w:pPr>
            <w:r>
              <w:rPr>
                <w:rFonts w:eastAsia="Calibri" w:cs="Calibri" w:ascii="Calibri" w:hAnsi="Calibri"/>
                <w:color w:val="FF0000"/>
              </w:rPr>
              <w:t>&lt;Nome&gt;</w:t>
            </w:r>
          </w:p>
          <w:p>
            <w:pPr>
              <w:pStyle w:val="Normal1"/>
              <w:jc w:val="center"/>
              <w:rPr>
                <w:rFonts w:ascii="Calibri" w:hAnsi="Calibri" w:eastAsia="Calibri" w:cs="Calibri"/>
              </w:rPr>
            </w:pPr>
            <w:r>
              <w:rPr>
                <w:rFonts w:eastAsia="Calibri" w:cs="Calibri" w:ascii="Calibri" w:hAnsi="Calibri"/>
                <w:color w:val="FF0000"/>
              </w:rPr>
              <w:t>&lt;Qualificação&gt;</w:t>
            </w:r>
          </w:p>
        </w:tc>
      </w:tr>
    </w:tbl>
    <w:p>
      <w:pPr>
        <w:pStyle w:val="Normal1"/>
        <w:spacing w:lineRule="auto" w:line="240" w:before="0" w:after="119"/>
        <w:jc w:val="both"/>
        <w:rPr>
          <w:rFonts w:ascii="Calibri" w:hAnsi="Calibri" w:eastAsia="Calibri" w:cs="Calibri"/>
        </w:rPr>
      </w:pPr>
      <w:r>
        <w:rPr>
          <w:rFonts w:eastAsia="Calibri" w:cs="Calibri" w:ascii="Calibri" w:hAnsi="Calibri"/>
        </w:rPr>
      </w:r>
    </w:p>
    <w:p>
      <w:pPr>
        <w:pStyle w:val="Normal1"/>
        <w:spacing w:lineRule="auto" w:line="240" w:before="0" w:after="119"/>
        <w:jc w:val="both"/>
        <w:rPr>
          <w:rFonts w:ascii="Calibri" w:hAnsi="Calibri" w:eastAsia="Calibri" w:cs="Calibri"/>
        </w:rPr>
      </w:pPr>
      <w:r>
        <w:rPr>
          <w:rFonts w:eastAsia="Calibri" w:cs="Calibri" w:ascii="Calibri" w:hAnsi="Calibri"/>
        </w:rPr>
      </w:r>
    </w:p>
    <w:p>
      <w:pPr>
        <w:pStyle w:val="Normal1"/>
        <w:keepNext w:val="false"/>
        <w:keepLines w:val="false"/>
        <w:pageBreakBefore w:val="false"/>
        <w:widowControl w:val="false"/>
        <w:shd w:val="clear" w:fill="auto"/>
        <w:tabs>
          <w:tab w:val="clear" w:pos="720"/>
          <w:tab w:val="left" w:pos="952" w:leader="none"/>
          <w:tab w:val="left" w:pos="1237" w:leader="none"/>
          <w:tab w:val="left" w:pos="1537" w:leader="none"/>
          <w:tab w:val="left" w:pos="1792" w:leader="none"/>
          <w:tab w:val="left" w:pos="2047" w:leader="none"/>
          <w:tab w:val="left" w:pos="2362" w:leader="none"/>
          <w:tab w:val="left" w:pos="2617" w:leader="none"/>
          <w:tab w:val="left" w:pos="7733" w:leader="none"/>
        </w:tabs>
        <w:spacing w:lineRule="auto" w:line="240" w:before="57" w:after="57"/>
        <w:ind w:hanging="0" w:left="0" w:right="0"/>
        <w:jc w:val="both"/>
        <w:rPr>
          <w:rFonts w:ascii="Calibri" w:hAnsi="Calibri" w:eastAsia="Calibri" w:cs="Calibri"/>
          <w:i w:val="false"/>
          <w:i w:val="false"/>
          <w:caps w:val="false"/>
          <w:smallCaps w:val="false"/>
          <w:strike w:val="false"/>
          <w:dstrike w:val="false"/>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position w:val="0"/>
          <w:sz w:val="24"/>
          <w:sz w:val="24"/>
          <w:szCs w:val="24"/>
          <w:u w:val="none"/>
          <w:shd w:fill="auto" w:val="clear"/>
          <w:vertAlign w:val="baseline"/>
        </w:rPr>
      </w:r>
    </w:p>
    <w:p>
      <w:pPr>
        <w:pStyle w:val="Normal1"/>
        <w:tabs>
          <w:tab w:val="clear" w:pos="720"/>
          <w:tab w:val="left" w:pos="952" w:leader="none"/>
          <w:tab w:val="left" w:pos="1237" w:leader="none"/>
          <w:tab w:val="left" w:pos="1537" w:leader="none"/>
          <w:tab w:val="left" w:pos="1792" w:leader="none"/>
          <w:tab w:val="left" w:pos="2047" w:leader="none"/>
          <w:tab w:val="left" w:pos="2362" w:leader="none"/>
          <w:tab w:val="left" w:pos="2617" w:leader="none"/>
          <w:tab w:val="left" w:pos="7733" w:leader="none"/>
        </w:tabs>
        <w:spacing w:lineRule="auto" w:line="276" w:before="120" w:after="200"/>
        <w:ind w:hanging="0" w:left="397"/>
        <w:jc w:val="right"/>
        <w:rPr>
          <w:rFonts w:ascii="Calibri" w:hAnsi="Calibri" w:eastAsia="Calibri" w:cs="Calibri"/>
        </w:rPr>
      </w:pPr>
      <w:r>
        <w:rPr>
          <w:rFonts w:eastAsia="Calibri" w:cs="Calibri" w:ascii="Calibri" w:hAnsi="Calibri"/>
          <w:color w:val="FF0000"/>
        </w:rPr>
        <w:t>&lt;Local&gt;</w:t>
      </w:r>
      <w:r>
        <w:rPr>
          <w:rFonts w:eastAsia="Calibri" w:cs="Calibri" w:ascii="Calibri" w:hAnsi="Calibri"/>
        </w:rPr>
        <w:t xml:space="preserve">, </w:t>
      </w:r>
      <w:r>
        <w:rPr>
          <w:rFonts w:eastAsia="Calibri" w:cs="Calibri" w:ascii="Calibri" w:hAnsi="Calibri"/>
          <w:color w:val="FF0000"/>
        </w:rPr>
        <w:t xml:space="preserve">&lt;dia&gt; </w:t>
      </w:r>
      <w:r>
        <w:rPr>
          <w:rFonts w:eastAsia="Calibri" w:cs="Calibri" w:ascii="Calibri" w:hAnsi="Calibri"/>
          <w:color w:val="000000"/>
        </w:rPr>
        <w:t xml:space="preserve">de </w:t>
      </w:r>
      <w:r>
        <w:rPr>
          <w:rFonts w:eastAsia="Calibri" w:cs="Calibri" w:ascii="Calibri" w:hAnsi="Calibri"/>
          <w:color w:val="FF0000"/>
        </w:rPr>
        <w:t xml:space="preserve">&lt;mês&gt; </w:t>
      </w:r>
      <w:r>
        <w:rPr>
          <w:rFonts w:eastAsia="Calibri" w:cs="Calibri" w:ascii="Calibri" w:hAnsi="Calibri"/>
          <w:color w:val="000000"/>
        </w:rPr>
        <w:t>de</w:t>
      </w:r>
      <w:r>
        <w:rPr>
          <w:rFonts w:eastAsia="Calibri" w:cs="Calibri" w:ascii="Calibri" w:hAnsi="Calibri"/>
          <w:color w:val="FF0000"/>
        </w:rPr>
        <w:t xml:space="preserve"> &lt;ano&gt;.</w:t>
      </w:r>
    </w:p>
    <w:sectPr>
      <w:headerReference w:type="default" r:id="rId2"/>
      <w:footerReference w:type="default" r:id="rId3"/>
      <w:type w:val="nextPage"/>
      <w:pgSz w:w="11906" w:h="16838"/>
      <w:pgMar w:left="1133" w:right="1133" w:gutter="0" w:header="720" w:top="1133" w:footer="720" w:bottom="113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hanging="0" w:left="0" w:right="0"/>
      <w:jc w:val="righ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widowControl/>
      <w:spacing w:lineRule="auto" w:line="276"/>
      <w:jc w:val="center"/>
      <w:rPr>
        <w:rFonts w:ascii="Arial" w:hAnsi="Arial" w:eastAsia="Arial" w:cs="Arial"/>
        <w:sz w:val="22"/>
        <w:szCs w:val="22"/>
      </w:rPr>
    </w:pPr>
    <w:r>
      <w:rPr/>
      <w:drawing>
        <wp:inline distT="0" distB="0" distL="0" distR="0">
          <wp:extent cx="679450" cy="70929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79450" cy="709295"/>
                  </a:xfrm>
                  <a:prstGeom prst="rect">
                    <a:avLst/>
                  </a:prstGeom>
                </pic:spPr>
              </pic:pic>
            </a:graphicData>
          </a:graphic>
        </wp:inline>
      </w:drawing>
    </w:r>
  </w:p>
  <w:p>
    <w:pPr>
      <w:pStyle w:val="Normal1"/>
      <w:widowControl/>
      <w:spacing w:lineRule="auto" w:line="276"/>
      <w:jc w:val="center"/>
      <w:rPr>
        <w:rFonts w:ascii="Roboto" w:hAnsi="Roboto" w:eastAsia="Roboto" w:cs="Roboto"/>
        <w:b/>
        <w:sz w:val="18"/>
        <w:szCs w:val="18"/>
      </w:rPr>
    </w:pPr>
    <w:r>
      <w:rPr>
        <w:rFonts w:eastAsia="Roboto" w:cs="Roboto" w:ascii="Roboto" w:hAnsi="Roboto"/>
        <w:b/>
        <w:sz w:val="18"/>
        <w:szCs w:val="18"/>
      </w:rPr>
      <w:t>MINISTÉRIO DA EDUCAÇÃO</w:t>
    </w:r>
  </w:p>
  <w:p>
    <w:pPr>
      <w:pStyle w:val="Normal1"/>
      <w:widowControl/>
      <w:spacing w:lineRule="auto" w:line="276"/>
      <w:jc w:val="center"/>
      <w:rPr>
        <w:rFonts w:ascii="Roboto" w:hAnsi="Roboto" w:eastAsia="Roboto" w:cs="Roboto"/>
        <w:b/>
        <w:sz w:val="18"/>
        <w:szCs w:val="18"/>
      </w:rPr>
    </w:pPr>
    <w:r>
      <w:rPr>
        <w:rFonts w:eastAsia="Roboto" w:cs="Roboto" w:ascii="Roboto" w:hAnsi="Roboto"/>
        <w:b/>
        <w:sz w:val="18"/>
        <w:szCs w:val="18"/>
      </w:rPr>
      <w:t>SECRETARIA DE EDUCAÇÃO PROFISSIONAL E TECNOLÓGICA</w:t>
    </w:r>
  </w:p>
  <w:p>
    <w:pPr>
      <w:pStyle w:val="Normal1"/>
      <w:widowControl/>
      <w:spacing w:lineRule="auto" w:line="276"/>
      <w:jc w:val="center"/>
      <w:rPr>
        <w:rFonts w:ascii="Roboto" w:hAnsi="Roboto" w:eastAsia="Roboto" w:cs="Roboto"/>
        <w:b/>
        <w:sz w:val="18"/>
        <w:szCs w:val="18"/>
      </w:rPr>
    </w:pPr>
    <w:r>
      <w:rPr>
        <w:rFonts w:eastAsia="Roboto" w:cs="Roboto" w:ascii="Roboto" w:hAnsi="Roboto"/>
        <w:b/>
        <w:sz w:val="18"/>
        <w:szCs w:val="18"/>
      </w:rPr>
      <w:t>INSTITUTO FEDERAL DE EDUCAÇÃO, CIÊNCIA E TECNOLOGIA DO SUL DE MINAS GERAIS - CAMPUS MACHADO</w:t>
    </w:r>
  </w:p>
  <w:p>
    <w:pPr>
      <w:pStyle w:val="Normal1"/>
      <w:keepNext w:val="false"/>
      <w:keepLines w:val="false"/>
      <w:pageBreakBefore w:val="false"/>
      <w:widowControl w:val="false"/>
      <w:shd w:val="clear" w:fill="auto"/>
      <w:tabs>
        <w:tab w:val="clear" w:pos="720"/>
        <w:tab w:val="center" w:pos="4819" w:leader="none"/>
        <w:tab w:val="right" w:pos="9638" w:leader="none"/>
      </w:tabs>
      <w:spacing w:lineRule="auto" w:line="240" w:before="0" w:after="0"/>
      <w:ind w:hanging="0" w:left="0" w:right="0"/>
      <w:jc w:val="left"/>
      <w:rPr>
        <w:rFonts w:ascii="Calibri" w:hAnsi="Calibri" w:eastAsia="Calibri" w:cs="Calibri"/>
      </w:rPr>
    </w:pPr>
    <w:r>
      <w:rPr>
        <w:rFonts w:eastAsia="Calibri" w:cs="Calibri" w:ascii="Calibri" w:hAnsi="Calibri"/>
      </w:rPr>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pt-B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NSimSun" w:cs="Lucida Sans"/>
      <w:color w:val="auto"/>
      <w:kern w:val="0"/>
      <w:sz w:val="24"/>
      <w:szCs w:val="24"/>
      <w:lang w:val="pt-BR" w:eastAsia="zh-CN" w:bidi="hi-IN"/>
    </w:rPr>
  </w:style>
  <w:style w:type="paragraph" w:styleId="Heading1">
    <w:name w:val="Heading 1"/>
    <w:basedOn w:val="Normal1"/>
    <w:next w:val="Normal1"/>
    <w:qFormat/>
    <w:pPr>
      <w:keepNext w:val="false"/>
      <w:keepLines w:val="false"/>
      <w:pageBreakBefore w:val="false"/>
      <w:widowControl w:val="false"/>
      <w:shd w:val="clear" w:fill="auto"/>
      <w:spacing w:lineRule="auto" w:line="240" w:before="0" w:after="0"/>
      <w:ind w:hanging="0" w:left="0" w:right="0"/>
      <w:jc w:val="center"/>
    </w:pPr>
    <w:rPr>
      <w:rFonts w:ascii="Times New Roman" w:hAnsi="Times New Roman" w:eastAsia="Times New Roman" w:cs="Times New Roman"/>
      <w:b/>
      <w:i w:val="false"/>
      <w:caps w:val="false"/>
      <w:smallCaps w:val="false"/>
      <w:strike w:val="false"/>
      <w:dstrike w:val="false"/>
      <w:color w:val="000000"/>
      <w:position w:val="0"/>
      <w:sz w:val="36"/>
      <w:sz w:val="36"/>
      <w:szCs w:val="36"/>
      <w:u w:val="none"/>
      <w:shd w:fill="auto" w:val="clear"/>
      <w:vertAlign w:val="baseline"/>
    </w:rPr>
  </w:style>
  <w:style w:type="paragraph" w:styleId="Heading2">
    <w:name w:val="Heading 2"/>
    <w:basedOn w:val="Normal1"/>
    <w:next w:val="Normal1"/>
    <w:qFormat/>
    <w:pPr>
      <w:keepNext w:val="false"/>
      <w:keepLines w:val="false"/>
      <w:pageBreakBefore w:val="false"/>
      <w:widowControl w:val="false"/>
      <w:shd w:val="clear" w:fill="auto"/>
      <w:spacing w:lineRule="auto" w:line="240" w:before="0" w:after="0"/>
      <w:ind w:hanging="0" w:left="0" w:right="0"/>
      <w:jc w:val="center"/>
    </w:pPr>
    <w:rPr>
      <w:rFonts w:ascii="Times New Roman" w:hAnsi="Times New Roman" w:eastAsia="Times New Roman" w:cs="Times New Roman"/>
      <w:b/>
      <w:i/>
      <w:caps w:val="false"/>
      <w:smallCaps w:val="false"/>
      <w:strike w:val="false"/>
      <w:dstrike w:val="false"/>
      <w:color w:val="000000"/>
      <w:position w:val="0"/>
      <w:sz w:val="36"/>
      <w:sz w:val="36"/>
      <w:szCs w:val="36"/>
      <w:u w:val="none"/>
      <w:shd w:fill="auto" w:val="clear"/>
      <w:vertAlign w:val="baseline"/>
    </w:rPr>
  </w:style>
  <w:style w:type="paragraph" w:styleId="Heading3">
    <w:name w:val="Heading 3"/>
    <w:basedOn w:val="Normal1"/>
    <w:next w:val="Normal1"/>
    <w:qFormat/>
    <w:pPr>
      <w:keepNext w:val="false"/>
      <w:keepLines w:val="false"/>
      <w:pageBreakBefore w:val="false"/>
      <w:widowControl w:val="false"/>
      <w:shd w:val="clear" w:fill="auto"/>
      <w:spacing w:lineRule="auto" w:line="240" w:before="0" w:after="0"/>
      <w:ind w:hanging="0" w:left="0" w:right="0"/>
      <w:jc w:val="center"/>
    </w:pPr>
    <w:rPr>
      <w:rFonts w:ascii="Times New Roman" w:hAnsi="Times New Roman" w:eastAsia="Times New Roman" w:cs="Times New Roman"/>
      <w:b/>
      <w:i w:val="false"/>
      <w:caps w:val="false"/>
      <w:smallCaps w:val="false"/>
      <w:strike w:val="false"/>
      <w:dstrike w:val="false"/>
      <w:color w:val="000000"/>
      <w:position w:val="0"/>
      <w:sz w:val="36"/>
      <w:sz w:val="36"/>
      <w:szCs w:val="36"/>
      <w:u w:val="none"/>
      <w:shd w:fill="auto" w:val="clear"/>
      <w:vertAlign w:val="baseline"/>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normal1"/>
    <w:qFormat/>
    <w:pPr>
      <w:widowControl w:val="false"/>
      <w:suppressAutoHyphens w:val="true"/>
      <w:bidi w:val="0"/>
      <w:spacing w:before="0" w:after="0"/>
      <w:jc w:val="left"/>
    </w:pPr>
    <w:rPr>
      <w:rFonts w:ascii="Times New Roman" w:hAnsi="Times New Roman" w:eastAsia="NSimSun" w:cs="Lucida Sans"/>
      <w:color w:val="auto"/>
      <w:kern w:val="0"/>
      <w:sz w:val="24"/>
      <w:szCs w:val="24"/>
      <w:lang w:val="pt-BR"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false"/>
      <w:keepLines w:val="false"/>
      <w:pageBreakBefore w:val="false"/>
      <w:widowControl w:val="false"/>
      <w:shd w:val="clear" w:fill="auto"/>
      <w:spacing w:lineRule="auto" w:line="240" w:before="0" w:after="0"/>
      <w:ind w:hanging="0" w:left="0" w:right="0"/>
      <w:jc w:val="center"/>
    </w:pPr>
    <w:rPr>
      <w:rFonts w:ascii="Times New Roman" w:hAnsi="Times New Roman" w:eastAsia="Times New Roman" w:cs="Times New Roman"/>
      <w:b/>
      <w:i/>
      <w:caps w:val="false"/>
      <w:smallCaps w:val="false"/>
      <w:strike w:val="false"/>
      <w:dstrike w:val="false"/>
      <w:color w:val="000000"/>
      <w:position w:val="0"/>
      <w:sz w:val="36"/>
      <w:sz w:val="36"/>
      <w:szCs w:val="36"/>
      <w:u w:val="none"/>
      <w:shd w:fill="auto" w:val="clear"/>
      <w:vertAlign w:val="baseline"/>
    </w:rPr>
  </w:style>
  <w:style w:type="paragraph" w:styleId="CabealhoeRodap">
    <w:name w:val="Cabeçalho e Rodapé"/>
    <w:basedOn w:val="Normal"/>
    <w:qFormat/>
    <w:pPr/>
    <w:rPr/>
  </w:style>
  <w:style w:type="paragraph" w:styleId="Header">
    <w:name w:val="Header"/>
    <w:basedOn w:val="CabealhoeRodap"/>
    <w:pPr/>
    <w:rPr/>
  </w:style>
  <w:style w:type="paragraph" w:styleId="Footer">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6</Pages>
  <Words>1717</Words>
  <Characters>10204</Characters>
  <CharactersWithSpaces>11883</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2024-03-28T14:22:55Z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0x01010044D83F27D3C7C244B4B0353FCEF2D32D</vt:lpwstr>
  </property>
</Properties>
</file>